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98" w:rsidRDefault="002F2E98" w:rsidP="00402F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КОНТРОЛЬНЫХ МЕРОПРИЯТИЙ ЗА 2019 ГОД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962"/>
        <w:gridCol w:w="2126"/>
        <w:gridCol w:w="2268"/>
      </w:tblGrid>
      <w:tr w:rsidR="002F2E98" w:rsidRPr="00402F42" w:rsidTr="00402F42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Оценка достижения результата (1 – в случае достижения; 0- в случае недостижения)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Анализ факторов, повлиявших на исполнение мероприятия</w:t>
            </w: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</w:t>
            </w: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Повышение эффективности бюджетных расходов и совершенствование системы управления бюджетным процессом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Повышение качества организации бюджетного процесса на всех его стадиях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7D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rPr>
          <w:trHeight w:val="19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Формирование проекта бюджета муниципального района «Думиничский район» в разрезе муниципальных программ в соответствии с требованиями бюджетного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Развитие автоматизированной системы управления бюджетным процессом - внедрение инновационных информационных технологий, обеспечивающих интеграцию этапов и оптимизацию процедур бюджетного процесса в Думиничском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Содействие главным распорядителям средств бюджета района по реализации Указов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02F42">
                <w:rPr>
                  <w:rFonts w:ascii="Times New Roman" w:hAnsi="Times New Roman"/>
                </w:rPr>
                <w:t>2012 г</w:t>
              </w:r>
            </w:smartTag>
            <w:r w:rsidRPr="00402F42">
              <w:rPr>
                <w:rFonts w:ascii="Times New Roman" w:hAnsi="Times New Roman"/>
              </w:rPr>
              <w:t>.</w:t>
            </w:r>
          </w:p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Участие в мероприятиях, посвященных вопросам совершенствования управления общественными финансами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Проведение мониторинга соблюдения муниципальными образованиями Думиничского района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на содержание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Предоставление иных межбюджетных трансфертов бюджетам поселений Думиничского района на мероприятие «Реализация проектов развития общественной инфраструктуры муниципальных образований, основанных на местных инициативах»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Обеспечение компенсации бюджетам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Управление резервным фондом администрации муниципального района «Думиничский район» для исполнения расходных обязательств муниципального района «Думиничский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F44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Исполнение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Повышение эффективности управления муниципальным долгом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2.1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Оптимизация структуры и объема муниципального долга Думиничского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2.2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Выполнение долговых обязательств, своевременное финансирование расходов на обслуживание муниципального долга</w:t>
            </w: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Увеличение доходного потенциала Думиничского района</w:t>
            </w: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Содействие привлечению и своевременному освоению поступивших в бюджет района средств областного бюджета</w:t>
            </w: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Осуществление межведомственного взаимодействия органов исполнительной власти Думиничского района с территориальными органами федеральных органов исполнительной власти, правоохранительными органами, органами местного самоуправления поселений Думиничского района по контролю за выплатой заработной платы, противодействию уклонения от уплаты налогов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rPr>
          <w:trHeight w:val="1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Продолжение работы с поселениями Думиничского района по проведению мероприятий по мобилизации доходов, в том числе по постановке на налоговый учет объектов недвижимого имущества для привлечения их к налогообложению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3C3F0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rPr>
          <w:trHeight w:val="1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Активизация работы главных администраторов доходов бюджета по собираемости неналоговых доходов в части усиления претензионной работы по взысканию задолженности, а также недопущения возникновения задолженности по текущим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3C3F0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Развитие внутреннего муниципального финансового контроля и снижение просроченной кредиторской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Развитие и повышение эффективности финансово-контрольной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Мониторинг задолженности консолидированного бюджета района по оплате труда, начислениям на выплаты по оплате труда и платежам за коммунальные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Мониторинг кредиторской задолженности главных распорядителей средств местного бюджета и контроль за своевременным ее погашением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02F42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муниципальных служащих и укрепление кадрового потенциала отдела финансов администрации муниципального района «Думиничский район»</w:t>
            </w:r>
          </w:p>
          <w:p w:rsidR="002F2E98" w:rsidRPr="00402F42" w:rsidRDefault="002F2E98" w:rsidP="00914D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2E98" w:rsidRPr="00402F42" w:rsidRDefault="002F2E98" w:rsidP="00914D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5.1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02F42">
              <w:rPr>
                <w:rFonts w:ascii="Times New Roman" w:hAnsi="Times New Roman" w:cs="Times New Roman"/>
                <w:sz w:val="22"/>
                <w:szCs w:val="22"/>
              </w:rPr>
              <w:t>Участие в программах повышения квалификации муниципальных служащих отдела финансов администрации муниципального района «Думиничский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402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5.2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02F42">
              <w:rPr>
                <w:rFonts w:ascii="Times New Roman" w:hAnsi="Times New Roman" w:cs="Times New Roman"/>
                <w:sz w:val="22"/>
                <w:szCs w:val="22"/>
              </w:rPr>
              <w:t>Укрепление кадрового потенциала отдела финансов администрации муниципального района «Думиничский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2E98" w:rsidRPr="00402F42" w:rsidRDefault="002F2E98" w:rsidP="004C47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F2E98" w:rsidRPr="00402F42" w:rsidRDefault="002F2E98" w:rsidP="004C47DB">
      <w:pPr>
        <w:rPr>
          <w:rFonts w:cs="Calibri"/>
        </w:rPr>
      </w:pPr>
    </w:p>
    <w:sectPr w:rsidR="002F2E98" w:rsidRPr="00402F42" w:rsidSect="00626203">
      <w:headerReference w:type="default" r:id="rId6"/>
      <w:footerReference w:type="default" r:id="rId7"/>
      <w:pgSz w:w="11906" w:h="16838"/>
      <w:pgMar w:top="1440" w:right="567" w:bottom="1440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E98" w:rsidRDefault="002F2E98">
      <w:pPr>
        <w:spacing w:after="0" w:line="240" w:lineRule="auto"/>
      </w:pPr>
      <w:r>
        <w:separator/>
      </w:r>
    </w:p>
  </w:endnote>
  <w:endnote w:type="continuationSeparator" w:id="1">
    <w:p w:rsidR="002F2E98" w:rsidRDefault="002F2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7"/>
      <w:gridCol w:w="3555"/>
      <w:gridCol w:w="3344"/>
    </w:tblGrid>
    <w:tr w:rsidR="002F2E98" w:rsidTr="00F905AC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2E98" w:rsidRDefault="002F2E9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2E98" w:rsidRDefault="002F2E9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2E98" w:rsidRDefault="002F2E98">
          <w:pPr>
            <w:pStyle w:val="ConsPlusNormal"/>
            <w:jc w:val="right"/>
          </w:pPr>
        </w:p>
      </w:tc>
    </w:tr>
  </w:tbl>
  <w:p w:rsidR="002F2E98" w:rsidRDefault="002F2E98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E98" w:rsidRDefault="002F2E98">
      <w:pPr>
        <w:spacing w:after="0" w:line="240" w:lineRule="auto"/>
      </w:pPr>
      <w:r>
        <w:separator/>
      </w:r>
    </w:p>
  </w:footnote>
  <w:footnote w:type="continuationSeparator" w:id="1">
    <w:p w:rsidR="002F2E98" w:rsidRDefault="002F2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E98" w:rsidRPr="00F05F20" w:rsidRDefault="002F2E98" w:rsidP="00F05F20">
    <w:pPr>
      <w:pStyle w:val="Header"/>
    </w:pPr>
    <w:r w:rsidRPr="00F05F20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269"/>
    <w:rsid w:val="00013570"/>
    <w:rsid w:val="000137DF"/>
    <w:rsid w:val="000263B9"/>
    <w:rsid w:val="00052D9D"/>
    <w:rsid w:val="000573DF"/>
    <w:rsid w:val="000A10C2"/>
    <w:rsid w:val="000A551A"/>
    <w:rsid w:val="000A6E82"/>
    <w:rsid w:val="000E2229"/>
    <w:rsid w:val="000F68DA"/>
    <w:rsid w:val="0013175E"/>
    <w:rsid w:val="00144F5A"/>
    <w:rsid w:val="001574E7"/>
    <w:rsid w:val="00162070"/>
    <w:rsid w:val="001671EA"/>
    <w:rsid w:val="00186C61"/>
    <w:rsid w:val="00197BB9"/>
    <w:rsid w:val="001A508C"/>
    <w:rsid w:val="001B5B42"/>
    <w:rsid w:val="001C54D4"/>
    <w:rsid w:val="001E0735"/>
    <w:rsid w:val="001F5971"/>
    <w:rsid w:val="00200D2F"/>
    <w:rsid w:val="002169FD"/>
    <w:rsid w:val="0022496B"/>
    <w:rsid w:val="00226A86"/>
    <w:rsid w:val="002379CC"/>
    <w:rsid w:val="00245541"/>
    <w:rsid w:val="00247997"/>
    <w:rsid w:val="0026352C"/>
    <w:rsid w:val="00281720"/>
    <w:rsid w:val="002943C4"/>
    <w:rsid w:val="00294788"/>
    <w:rsid w:val="002A735D"/>
    <w:rsid w:val="002B3351"/>
    <w:rsid w:val="002C02F0"/>
    <w:rsid w:val="002F2E98"/>
    <w:rsid w:val="002F732A"/>
    <w:rsid w:val="00303EDA"/>
    <w:rsid w:val="00324146"/>
    <w:rsid w:val="00347EC7"/>
    <w:rsid w:val="00364126"/>
    <w:rsid w:val="00370C86"/>
    <w:rsid w:val="00381B2E"/>
    <w:rsid w:val="00382641"/>
    <w:rsid w:val="003B0EE0"/>
    <w:rsid w:val="003C231E"/>
    <w:rsid w:val="003C3F07"/>
    <w:rsid w:val="003C62DF"/>
    <w:rsid w:val="003E067A"/>
    <w:rsid w:val="00402F42"/>
    <w:rsid w:val="004167DE"/>
    <w:rsid w:val="004257C7"/>
    <w:rsid w:val="00426958"/>
    <w:rsid w:val="0046058C"/>
    <w:rsid w:val="004A7105"/>
    <w:rsid w:val="004B03D2"/>
    <w:rsid w:val="004B2798"/>
    <w:rsid w:val="004B6F64"/>
    <w:rsid w:val="004C47DB"/>
    <w:rsid w:val="004C767F"/>
    <w:rsid w:val="004D35A9"/>
    <w:rsid w:val="004E085A"/>
    <w:rsid w:val="004E1B2D"/>
    <w:rsid w:val="004E31EC"/>
    <w:rsid w:val="004E3B62"/>
    <w:rsid w:val="004F2A6E"/>
    <w:rsid w:val="004F556E"/>
    <w:rsid w:val="005079EA"/>
    <w:rsid w:val="00512F90"/>
    <w:rsid w:val="00517A3E"/>
    <w:rsid w:val="00536269"/>
    <w:rsid w:val="005455AA"/>
    <w:rsid w:val="00552984"/>
    <w:rsid w:val="0059044A"/>
    <w:rsid w:val="005A1F19"/>
    <w:rsid w:val="005C206B"/>
    <w:rsid w:val="005D0AC2"/>
    <w:rsid w:val="005D47FE"/>
    <w:rsid w:val="005F3DD6"/>
    <w:rsid w:val="00611200"/>
    <w:rsid w:val="00626203"/>
    <w:rsid w:val="006429DA"/>
    <w:rsid w:val="006525CE"/>
    <w:rsid w:val="00674081"/>
    <w:rsid w:val="00686368"/>
    <w:rsid w:val="006B1309"/>
    <w:rsid w:val="006C62D8"/>
    <w:rsid w:val="006C6361"/>
    <w:rsid w:val="006C6815"/>
    <w:rsid w:val="006E2994"/>
    <w:rsid w:val="006E322D"/>
    <w:rsid w:val="00711477"/>
    <w:rsid w:val="00723681"/>
    <w:rsid w:val="007624D8"/>
    <w:rsid w:val="00785A32"/>
    <w:rsid w:val="00796D03"/>
    <w:rsid w:val="007A158F"/>
    <w:rsid w:val="007D3D3F"/>
    <w:rsid w:val="007D3F75"/>
    <w:rsid w:val="008213E4"/>
    <w:rsid w:val="0084768B"/>
    <w:rsid w:val="008A4C77"/>
    <w:rsid w:val="008E5E41"/>
    <w:rsid w:val="00914DC3"/>
    <w:rsid w:val="009313B0"/>
    <w:rsid w:val="0093224E"/>
    <w:rsid w:val="00946209"/>
    <w:rsid w:val="009665A8"/>
    <w:rsid w:val="00971B33"/>
    <w:rsid w:val="009861BA"/>
    <w:rsid w:val="00991CFB"/>
    <w:rsid w:val="00A13CFC"/>
    <w:rsid w:val="00A36355"/>
    <w:rsid w:val="00A4503C"/>
    <w:rsid w:val="00A64A48"/>
    <w:rsid w:val="00A770A6"/>
    <w:rsid w:val="00A77C59"/>
    <w:rsid w:val="00A81AC5"/>
    <w:rsid w:val="00AB0072"/>
    <w:rsid w:val="00AC62E9"/>
    <w:rsid w:val="00B04C00"/>
    <w:rsid w:val="00B555AF"/>
    <w:rsid w:val="00B573D1"/>
    <w:rsid w:val="00B60862"/>
    <w:rsid w:val="00B74879"/>
    <w:rsid w:val="00B8360C"/>
    <w:rsid w:val="00B8790C"/>
    <w:rsid w:val="00BB6855"/>
    <w:rsid w:val="00BE1609"/>
    <w:rsid w:val="00BF7C22"/>
    <w:rsid w:val="00C01A87"/>
    <w:rsid w:val="00C16304"/>
    <w:rsid w:val="00C2060E"/>
    <w:rsid w:val="00C23EA6"/>
    <w:rsid w:val="00C654BB"/>
    <w:rsid w:val="00C8647B"/>
    <w:rsid w:val="00C86F1C"/>
    <w:rsid w:val="00CB4DB0"/>
    <w:rsid w:val="00D11F5D"/>
    <w:rsid w:val="00D25B98"/>
    <w:rsid w:val="00D5343C"/>
    <w:rsid w:val="00DC4239"/>
    <w:rsid w:val="00DE2ED2"/>
    <w:rsid w:val="00E244AF"/>
    <w:rsid w:val="00E26B05"/>
    <w:rsid w:val="00E26F69"/>
    <w:rsid w:val="00E34823"/>
    <w:rsid w:val="00E45708"/>
    <w:rsid w:val="00E6032D"/>
    <w:rsid w:val="00E7799C"/>
    <w:rsid w:val="00E873E2"/>
    <w:rsid w:val="00EA2141"/>
    <w:rsid w:val="00EB5E07"/>
    <w:rsid w:val="00EC435A"/>
    <w:rsid w:val="00EC5AD2"/>
    <w:rsid w:val="00EE4CDC"/>
    <w:rsid w:val="00EE72E1"/>
    <w:rsid w:val="00F02F32"/>
    <w:rsid w:val="00F05F20"/>
    <w:rsid w:val="00F17F5F"/>
    <w:rsid w:val="00F233E2"/>
    <w:rsid w:val="00F27BCC"/>
    <w:rsid w:val="00F44045"/>
    <w:rsid w:val="00F55E2D"/>
    <w:rsid w:val="00F67CBD"/>
    <w:rsid w:val="00F82064"/>
    <w:rsid w:val="00F8391A"/>
    <w:rsid w:val="00F85219"/>
    <w:rsid w:val="00F905AC"/>
    <w:rsid w:val="00F973FB"/>
    <w:rsid w:val="00FC0793"/>
    <w:rsid w:val="00FD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F32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1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1B2E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EE72E1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1B2E"/>
    <w:rPr>
      <w:rFonts w:cs="Times New Roman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EE72E1"/>
    <w:rPr>
      <w:rFonts w:cs="Times New Roman"/>
    </w:rPr>
  </w:style>
  <w:style w:type="character" w:styleId="Hyperlink">
    <w:name w:val="Hyperlink"/>
    <w:basedOn w:val="DefaultParagraphFont"/>
    <w:uiPriority w:val="99"/>
    <w:rsid w:val="00EE72E1"/>
    <w:rPr>
      <w:rFonts w:cs="Times New Roman"/>
      <w:color w:val="000080"/>
      <w:u w:val="single"/>
    </w:rPr>
  </w:style>
  <w:style w:type="paragraph" w:customStyle="1" w:styleId="ConsPlusDocList1">
    <w:name w:val="ConsPlusDocList1"/>
    <w:next w:val="Normal"/>
    <w:uiPriority w:val="99"/>
    <w:rsid w:val="00EE72E1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BalloonText">
    <w:name w:val="Balloon Text"/>
    <w:basedOn w:val="Normal"/>
    <w:link w:val="BalloonTextChar1"/>
    <w:uiPriority w:val="99"/>
    <w:semiHidden/>
    <w:rsid w:val="00F9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B2E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973FB"/>
    <w:rPr>
      <w:rFonts w:ascii="Segoe UI" w:hAnsi="Segoe UI" w:cs="Segoe UI"/>
      <w:sz w:val="18"/>
      <w:szCs w:val="18"/>
    </w:rPr>
  </w:style>
  <w:style w:type="paragraph" w:customStyle="1" w:styleId="ConsPlusDocList2">
    <w:name w:val="ConsPlusDocList2"/>
    <w:next w:val="Normal"/>
    <w:uiPriority w:val="99"/>
    <w:rsid w:val="002379CC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BodyText">
    <w:name w:val="Body Text"/>
    <w:basedOn w:val="Normal"/>
    <w:link w:val="BodyTextChar1"/>
    <w:uiPriority w:val="99"/>
    <w:locked/>
    <w:rsid w:val="006C62D8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0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81B2E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F02F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625</Words>
  <Characters>3565</Characters>
  <Application>Microsoft Office Outlook</Application>
  <DocSecurity>0</DocSecurity>
  <Lines>0</Lines>
  <Paragraphs>0</Paragraphs>
  <ScaleCrop>false</ScaleCrop>
  <Company>КонсультантПлюс Версия 4018.00.20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dc:title>
  <dc:subject/>
  <dc:creator>User Windows</dc:creator>
  <cp:keywords/>
  <dc:description/>
  <cp:lastModifiedBy>user</cp:lastModifiedBy>
  <cp:revision>4</cp:revision>
  <cp:lastPrinted>2019-03-12T14:16:00Z</cp:lastPrinted>
  <dcterms:created xsi:type="dcterms:W3CDTF">2020-01-09T05:38:00Z</dcterms:created>
  <dcterms:modified xsi:type="dcterms:W3CDTF">2020-01-15T14:05:00Z</dcterms:modified>
</cp:coreProperties>
</file>